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97AD" w14:textId="0D6ACFDF" w:rsidR="004A0D6D" w:rsidRPr="004A0D6D" w:rsidRDefault="004A0D6D" w:rsidP="004A0D6D">
      <w:pPr>
        <w:rPr>
          <w:rFonts w:cs="Arial"/>
          <w:sz w:val="36"/>
          <w:szCs w:val="36"/>
        </w:rPr>
      </w:pPr>
      <w:r w:rsidRPr="004A0D6D">
        <w:rPr>
          <w:rFonts w:cs="Arial"/>
          <w:sz w:val="36"/>
          <w:szCs w:val="36"/>
        </w:rPr>
        <w:t>Overzicht bedrijven en uitzendbureaus die op zoek zijn naar huisvesting voor arbeidsmigranten</w:t>
      </w:r>
    </w:p>
    <w:p w14:paraId="063A2ACE" w14:textId="378BD441" w:rsidR="004A0D6D" w:rsidRDefault="004A0D6D" w:rsidP="004A0D6D">
      <w:pPr>
        <w:rPr>
          <w:rFonts w:cs="Arial"/>
          <w:szCs w:val="20"/>
        </w:rPr>
      </w:pPr>
      <w:r w:rsidRPr="004A0D6D">
        <w:rPr>
          <w:rFonts w:cs="Arial"/>
          <w:szCs w:val="20"/>
        </w:rPr>
        <w:t xml:space="preserve">Tijdens de informatieronde is gevraagd of er op de website een vermelding kan komen van uitzendbureaus en / of bedrijven die op zoek zijn naar huisvesting voor arbeidsmigranten. Ontwikkelaars van huisvesting kunnen deze bedrijven en / of uitzendbureaus dan zelf rechtstreeks benaderen. </w:t>
      </w:r>
    </w:p>
    <w:p w14:paraId="7FBCED6C" w14:textId="46FC54EB" w:rsidR="004A0D6D" w:rsidRDefault="004A0D6D" w:rsidP="004A0D6D">
      <w:pPr>
        <w:rPr>
          <w:rFonts w:cs="Arial"/>
          <w:szCs w:val="20"/>
        </w:rPr>
      </w:pPr>
      <w:r w:rsidRPr="004A0D6D">
        <w:rPr>
          <w:rFonts w:cs="Arial"/>
          <w:szCs w:val="20"/>
        </w:rPr>
        <w:t xml:space="preserve">Indien u ook op de website vermeld wilt worden, kunt u dit doorgeven aan </w:t>
      </w:r>
      <w:hyperlink r:id="rId5" w:history="1">
        <w:r w:rsidRPr="004A0D6D">
          <w:rPr>
            <w:rStyle w:val="Hyperlink"/>
            <w:rFonts w:cs="Arial"/>
            <w:szCs w:val="20"/>
          </w:rPr>
          <w:t>arbeidsmigranten@moerdijk.nl</w:t>
        </w:r>
      </w:hyperlink>
      <w:r w:rsidRPr="004A0D6D">
        <w:rPr>
          <w:rFonts w:cs="Arial"/>
          <w:szCs w:val="20"/>
        </w:rPr>
        <w:t>.</w:t>
      </w:r>
    </w:p>
    <w:p w14:paraId="1D5820A8" w14:textId="5F9D9A29" w:rsidR="004A0D6D" w:rsidRDefault="004A0D6D" w:rsidP="004A0D6D">
      <w:pPr>
        <w:rPr>
          <w:rFonts w:cs="Arial"/>
          <w:szCs w:val="20"/>
        </w:rPr>
      </w:pPr>
    </w:p>
    <w:p w14:paraId="3C2FFD52" w14:textId="0EC9CBEE" w:rsidR="003A6EAA" w:rsidRPr="003A6EAA" w:rsidRDefault="003A6EAA" w:rsidP="003F7DB0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="Arial"/>
          <w:b/>
          <w:bCs/>
          <w:szCs w:val="20"/>
        </w:rPr>
      </w:pPr>
      <w:r w:rsidRPr="003A6EAA">
        <w:rPr>
          <w:rFonts w:cs="Arial"/>
          <w:b/>
          <w:bCs/>
          <w:szCs w:val="20"/>
        </w:rPr>
        <w:t xml:space="preserve">Werkgroep NL </w:t>
      </w:r>
      <w:proofErr w:type="spellStart"/>
      <w:r w:rsidRPr="003A6EAA">
        <w:rPr>
          <w:rFonts w:cs="Arial"/>
          <w:b/>
          <w:bCs/>
          <w:szCs w:val="20"/>
        </w:rPr>
        <w:t>Contracting</w:t>
      </w:r>
      <w:proofErr w:type="spellEnd"/>
      <w:r w:rsidRPr="003A6EAA">
        <w:rPr>
          <w:rFonts w:cs="Arial"/>
          <w:b/>
          <w:bCs/>
          <w:szCs w:val="20"/>
        </w:rPr>
        <w:t xml:space="preserve"> B.V.</w:t>
      </w:r>
    </w:p>
    <w:p w14:paraId="7C2EE6C8" w14:textId="5E154639" w:rsidR="00397CE2" w:rsidRDefault="00397CE2" w:rsidP="003F7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397CE2">
        <w:rPr>
          <w:rFonts w:cs="Arial"/>
          <w:szCs w:val="20"/>
        </w:rPr>
        <w:t xml:space="preserve">Wij zijn specialist in uitzenden, </w:t>
      </w:r>
      <w:proofErr w:type="spellStart"/>
      <w:r w:rsidRPr="00397CE2">
        <w:rPr>
          <w:rFonts w:cs="Arial"/>
          <w:szCs w:val="20"/>
        </w:rPr>
        <w:t>payrolling</w:t>
      </w:r>
      <w:proofErr w:type="spellEnd"/>
      <w:r w:rsidRPr="00397CE2">
        <w:rPr>
          <w:rFonts w:cs="Arial"/>
          <w:szCs w:val="20"/>
        </w:rPr>
        <w:t xml:space="preserve"> en detacheren</w:t>
      </w:r>
      <w:r>
        <w:rPr>
          <w:rFonts w:cs="Arial"/>
          <w:szCs w:val="20"/>
        </w:rPr>
        <w:t>. We zijn gevestigd in Moerdijk</w:t>
      </w:r>
      <w:r w:rsidR="00317EC8">
        <w:rPr>
          <w:rFonts w:cs="Arial"/>
          <w:szCs w:val="20"/>
        </w:rPr>
        <w:t>,</w:t>
      </w:r>
      <w:r w:rsidRPr="00397CE2">
        <w:rPr>
          <w:rFonts w:cs="Arial"/>
          <w:szCs w:val="20"/>
        </w:rPr>
        <w:t xml:space="preserve"> beschikken over alle mogelijke certificaten</w:t>
      </w:r>
      <w:r>
        <w:rPr>
          <w:rFonts w:cs="Arial"/>
          <w:szCs w:val="20"/>
        </w:rPr>
        <w:t xml:space="preserve"> en hebben 25 jaar ervaring. </w:t>
      </w:r>
      <w:r w:rsidR="00317EC8">
        <w:rPr>
          <w:rFonts w:cs="Arial"/>
          <w:szCs w:val="20"/>
        </w:rPr>
        <w:t>We zijn op zoek naar goede huisvesting voor onze flexwerkers.</w:t>
      </w:r>
    </w:p>
    <w:p w14:paraId="189A0F4C" w14:textId="619C5C1B" w:rsidR="003A6EAA" w:rsidRPr="00581D06" w:rsidRDefault="003A6EAA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  <w:lang w:val="en-US"/>
        </w:rPr>
      </w:pPr>
      <w:r w:rsidRPr="00581D06">
        <w:rPr>
          <w:rFonts w:cs="Arial"/>
          <w:szCs w:val="20"/>
          <w:lang w:val="en-US"/>
        </w:rPr>
        <w:t>Account Manager: Simone Bosmans</w:t>
      </w:r>
    </w:p>
    <w:p w14:paraId="5CCDB92D" w14:textId="693E9B1C" w:rsidR="003A6EAA" w:rsidRPr="003A6EAA" w:rsidRDefault="003F7DB0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0B5DF51" wp14:editId="29D6A970">
            <wp:simplePos x="0" y="0"/>
            <wp:positionH relativeFrom="column">
              <wp:posOffset>2710180</wp:posOffset>
            </wp:positionH>
            <wp:positionV relativeFrom="paragraph">
              <wp:posOffset>166370</wp:posOffset>
            </wp:positionV>
            <wp:extent cx="2895600" cy="6191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EAA" w:rsidRPr="003A6EAA">
        <w:rPr>
          <w:rFonts w:cs="Arial"/>
          <w:szCs w:val="20"/>
          <w:lang w:val="en-US"/>
        </w:rPr>
        <w:t>+31 (0)6 12 62 75 47</w:t>
      </w:r>
    </w:p>
    <w:p w14:paraId="5B45CB3D" w14:textId="517440D1" w:rsidR="003A6EAA" w:rsidRPr="003A6EAA" w:rsidRDefault="007F532E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  <w:lang w:val="en-US"/>
        </w:rPr>
      </w:pPr>
      <w:hyperlink r:id="rId7" w:history="1">
        <w:r w:rsidR="003A6EAA" w:rsidRPr="003A6EAA">
          <w:rPr>
            <w:rStyle w:val="Hyperlink"/>
            <w:rFonts w:cs="Arial"/>
            <w:szCs w:val="20"/>
            <w:lang w:val="en-US"/>
          </w:rPr>
          <w:t>simone@werkgroep.nl</w:t>
        </w:r>
      </w:hyperlink>
    </w:p>
    <w:p w14:paraId="5A2F1389" w14:textId="37F21841" w:rsidR="003A6EAA" w:rsidRPr="007F532E" w:rsidRDefault="003A6EAA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</w:rPr>
      </w:pPr>
      <w:proofErr w:type="spellStart"/>
      <w:r w:rsidRPr="007F532E">
        <w:rPr>
          <w:rFonts w:cs="Arial"/>
          <w:szCs w:val="20"/>
        </w:rPr>
        <w:t>Plaza</w:t>
      </w:r>
      <w:proofErr w:type="spellEnd"/>
      <w:r w:rsidRPr="007F532E">
        <w:rPr>
          <w:rFonts w:cs="Arial"/>
          <w:szCs w:val="20"/>
        </w:rPr>
        <w:t xml:space="preserve"> 1 C – D</w:t>
      </w:r>
    </w:p>
    <w:p w14:paraId="3A052E6A" w14:textId="014FBE11" w:rsidR="003A6EAA" w:rsidRPr="007F532E" w:rsidRDefault="003A6EAA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</w:rPr>
      </w:pPr>
      <w:r w:rsidRPr="007F532E">
        <w:rPr>
          <w:rFonts w:cs="Arial"/>
          <w:szCs w:val="20"/>
        </w:rPr>
        <w:t>4782 SL  Moerdijk</w:t>
      </w:r>
    </w:p>
    <w:p w14:paraId="42A1768B" w14:textId="492DD5D6" w:rsidR="003A6EAA" w:rsidRPr="007F532E" w:rsidRDefault="003A6EAA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</w:rPr>
      </w:pPr>
      <w:r w:rsidRPr="007F532E">
        <w:rPr>
          <w:rFonts w:cs="Arial"/>
          <w:szCs w:val="20"/>
        </w:rPr>
        <w:t>0168-358051</w:t>
      </w:r>
    </w:p>
    <w:p w14:paraId="3E52362A" w14:textId="1DA528C8" w:rsidR="003A6EAA" w:rsidRDefault="007F532E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Style w:val="Hyperlink"/>
          <w:rFonts w:cs="Arial"/>
          <w:szCs w:val="20"/>
          <w:lang w:val="en-US"/>
        </w:rPr>
      </w:pPr>
      <w:hyperlink r:id="rId8" w:history="1">
        <w:r w:rsidR="003A6EAA" w:rsidRPr="002059BC">
          <w:rPr>
            <w:rStyle w:val="Hyperlink"/>
            <w:rFonts w:cs="Arial"/>
            <w:szCs w:val="20"/>
            <w:lang w:val="en-US"/>
          </w:rPr>
          <w:t>www.werkgroep.nl</w:t>
        </w:r>
      </w:hyperlink>
    </w:p>
    <w:p w14:paraId="641A3A46" w14:textId="77777777" w:rsidR="009139C0" w:rsidRDefault="009139C0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Style w:val="Hyperlink"/>
          <w:rFonts w:cs="Arial"/>
          <w:szCs w:val="20"/>
          <w:lang w:val="en-US"/>
        </w:rPr>
      </w:pPr>
    </w:p>
    <w:p w14:paraId="4C6D388F" w14:textId="77777777" w:rsidR="009139C0" w:rsidRDefault="009139C0" w:rsidP="003F7DB0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Cs w:val="20"/>
          <w:lang w:val="en-US"/>
        </w:rPr>
      </w:pPr>
    </w:p>
    <w:p w14:paraId="309D7FBD" w14:textId="19EF1385" w:rsidR="003A6EAA" w:rsidRDefault="003A6EAA" w:rsidP="00581D06">
      <w:pPr>
        <w:rPr>
          <w:rFonts w:cs="Arial"/>
          <w:szCs w:val="20"/>
        </w:rPr>
      </w:pPr>
    </w:p>
    <w:p w14:paraId="406DDB28" w14:textId="77777777" w:rsidR="003F7DB0" w:rsidRPr="00581D06" w:rsidRDefault="003F7DB0" w:rsidP="00581D06">
      <w:pPr>
        <w:rPr>
          <w:rFonts w:cs="Arial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273FD3" w:rsidRPr="007F532E" w14:paraId="5E6597FA" w14:textId="77777777" w:rsidTr="003F7DB0">
        <w:trPr>
          <w:tblCellSpacing w:w="0" w:type="dxa"/>
        </w:trPr>
        <w:tc>
          <w:tcPr>
            <w:tcW w:w="0" w:type="auto"/>
            <w:hideMark/>
          </w:tcPr>
          <w:p w14:paraId="48AB4E0D" w14:textId="77777777" w:rsidR="00273FD3" w:rsidRPr="00F5066F" w:rsidRDefault="00273FD3" w:rsidP="00273FD3">
            <w:pPr>
              <w:pStyle w:val="Lijstalinea"/>
              <w:numPr>
                <w:ilvl w:val="0"/>
                <w:numId w:val="2"/>
              </w:numPr>
              <w:ind w:left="360"/>
              <w:rPr>
                <w:b/>
                <w:bCs/>
              </w:rPr>
            </w:pPr>
            <w:r w:rsidRPr="00F5066F">
              <w:rPr>
                <w:b/>
                <w:bCs/>
              </w:rPr>
              <w:t>Flexcraft Groep</w:t>
            </w:r>
          </w:p>
          <w:p w14:paraId="6EDE117A" w14:textId="77777777" w:rsidR="00273FD3" w:rsidRDefault="00273FD3" w:rsidP="00273FD3">
            <w:pPr>
              <w:spacing w:after="0"/>
            </w:pPr>
            <w:r>
              <w:t xml:space="preserve">De Flexcraft Groep is een uitzendorganisatie die dagelijks 10.000 man aan het werk heeft. </w:t>
            </w:r>
          </w:p>
          <w:p w14:paraId="58515D78" w14:textId="77777777" w:rsidR="00273FD3" w:rsidRDefault="00273FD3" w:rsidP="00273FD3">
            <w:pPr>
              <w:spacing w:after="0"/>
            </w:pPr>
            <w:r>
              <w:t xml:space="preserve">Onze klanten zitten door het hele land heen zo ook in de gemeente Moerdijk. Wij hebben daar veel logistieke klanten zitten en plaatsen ongeveer 400 man op deze locatie. </w:t>
            </w:r>
          </w:p>
          <w:p w14:paraId="4D1B629F" w14:textId="77777777" w:rsidR="009139C0" w:rsidRDefault="00273FD3" w:rsidP="00273FD3">
            <w:pPr>
              <w:spacing w:after="0"/>
            </w:pPr>
            <w:r>
              <w:t xml:space="preserve">Wij kunnen nog veel groeien maar door een tekort aan bedden is dit zorgelijk voor onze klanten. </w:t>
            </w:r>
          </w:p>
          <w:p w14:paraId="447BB104" w14:textId="6E5850A9" w:rsidR="00273FD3" w:rsidRDefault="00273FD3" w:rsidP="00273FD3">
            <w:pPr>
              <w:spacing w:after="0"/>
            </w:pPr>
            <w:r>
              <w:t>Wij zoeken voor ongeveer 300 man huisvesting.</w:t>
            </w:r>
          </w:p>
          <w:p w14:paraId="23BAEE59" w14:textId="02563F6C" w:rsidR="00AB70D6" w:rsidRDefault="00AB70D6" w:rsidP="00273FD3">
            <w:pPr>
              <w:spacing w:after="0"/>
            </w:pPr>
          </w:p>
          <w:p w14:paraId="207FB593" w14:textId="640A94CB" w:rsidR="00273FD3" w:rsidRPr="00273FD3" w:rsidRDefault="00AB70D6" w:rsidP="00AB70D6">
            <w:pPr>
              <w:spacing w:after="0"/>
              <w:rPr>
                <w:rFonts w:ascii="Calibri" w:eastAsia="Calibri" w:hAnsi="Calibri" w:cs="Calibri"/>
                <w:color w:val="000001"/>
                <w:sz w:val="22"/>
                <w:lang w:val="en-US"/>
              </w:rPr>
            </w:pPr>
            <w:r w:rsidRPr="00581D06">
              <w:rPr>
                <w:lang w:val="en-US"/>
              </w:rPr>
              <w:t>Sales Manager</w:t>
            </w:r>
            <w:r>
              <w:rPr>
                <w:lang w:val="en-US"/>
              </w:rPr>
              <w:t xml:space="preserve"> Flexcraft SSC</w:t>
            </w:r>
            <w:r w:rsidRPr="00581D06">
              <w:rPr>
                <w:lang w:val="en-US"/>
              </w:rPr>
              <w:t xml:space="preserve">: Marianne Meijer </w:t>
            </w:r>
          </w:p>
        </w:tc>
      </w:tr>
      <w:tr w:rsidR="00273FD3" w:rsidRPr="00273FD3" w14:paraId="214E2F5E" w14:textId="77777777" w:rsidTr="003F7DB0">
        <w:trPr>
          <w:tblCellSpacing w:w="0" w:type="dxa"/>
        </w:trPr>
        <w:tc>
          <w:tcPr>
            <w:tcW w:w="0" w:type="auto"/>
            <w:hideMark/>
          </w:tcPr>
          <w:p w14:paraId="000A2C32" w14:textId="77777777" w:rsidR="00273FD3" w:rsidRPr="00273FD3" w:rsidRDefault="00273FD3" w:rsidP="00273FD3">
            <w:pPr>
              <w:spacing w:after="0" w:line="240" w:lineRule="auto"/>
              <w:rPr>
                <w:rFonts w:ascii="Calibri" w:eastAsia="Calibri" w:hAnsi="Calibri" w:cs="Calibri"/>
                <w:sz w:val="2"/>
                <w:szCs w:val="2"/>
              </w:rPr>
            </w:pPr>
            <w:r w:rsidRPr="00273FD3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3106A0" wp14:editId="5DD82E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6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99E6F" id="AutoShape 3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" filled="f" stroked="f">
                      <o:lock v:ext="edit" selection="t"/>
                    </v:rect>
                  </w:pict>
                </mc:Fallback>
              </mc:AlternateContent>
            </w:r>
            <w:r w:rsidRPr="00273FD3">
              <w:rPr>
                <w:rFonts w:ascii="Calibri" w:eastAsia="Calibri" w:hAnsi="Calibri" w:cs="Calibri"/>
                <w:noProof/>
                <w:sz w:val="2"/>
                <w:szCs w:val="2"/>
              </w:rPr>
              <w:drawing>
                <wp:inline distT="0" distB="0" distL="0" distR="0" wp14:anchorId="497BA5A8" wp14:editId="278F05BC">
                  <wp:extent cx="2838450" cy="847725"/>
                  <wp:effectExtent l="0" t="0" r="0" b="9525"/>
                  <wp:docPr id="3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FD3" w:rsidRPr="00273FD3" w14:paraId="3DAC7283" w14:textId="77777777" w:rsidTr="003F7D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9"/>
            </w:tblGrid>
            <w:tr w:rsidR="00273FD3" w:rsidRPr="00273FD3" w14:paraId="5A76BADC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7"/>
                    <w:gridCol w:w="252"/>
                    <w:gridCol w:w="1996"/>
                    <w:gridCol w:w="252"/>
                    <w:gridCol w:w="2022"/>
                    <w:gridCol w:w="252"/>
                    <w:gridCol w:w="1488"/>
                  </w:tblGrid>
                  <w:tr w:rsidR="00273FD3" w:rsidRPr="00273FD3" w14:paraId="0087409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F7BDB47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r w:rsidRPr="00273FD3"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  <w:t>M: </w:t>
                        </w:r>
                        <w:hyperlink r:id="rId10" w:tgtFrame="_blank" w:history="1">
                          <w:r w:rsidRPr="00273FD3">
                            <w:rPr>
                              <w:rFonts w:ascii="Calibri" w:eastAsia="Calibri" w:hAnsi="Calibri" w:cs="Calibri"/>
                              <w:color w:val="000001"/>
                              <w:sz w:val="22"/>
                            </w:rPr>
                            <w:t>+31 (0)6 574 501 07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"/>
                        </w:tblGrid>
                        <w:tr w:rsidR="00273FD3" w:rsidRPr="00273FD3" w14:paraId="2C6E9CE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5D9807C3" w14:textId="77777777" w:rsidR="00273FD3" w:rsidRPr="00273FD3" w:rsidRDefault="00273FD3" w:rsidP="00273FD3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</w:pPr>
                              <w:r w:rsidRPr="00273FD3"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14:paraId="2A872F2D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F29AD96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r w:rsidRPr="00273FD3"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  <w:t>T: </w:t>
                        </w:r>
                        <w:hyperlink r:id="rId11" w:tgtFrame="_blank" w:history="1">
                          <w:r w:rsidRPr="00273FD3">
                            <w:rPr>
                              <w:rFonts w:ascii="Calibri" w:eastAsia="Calibri" w:hAnsi="Calibri" w:cs="Calibri"/>
                              <w:color w:val="000001"/>
                              <w:sz w:val="22"/>
                            </w:rPr>
                            <w:t>+31 (0)88 730 79 14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"/>
                        </w:tblGrid>
                        <w:tr w:rsidR="00273FD3" w:rsidRPr="00273FD3" w14:paraId="028BA21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1CF51DF9" w14:textId="77777777" w:rsidR="00273FD3" w:rsidRPr="00273FD3" w:rsidRDefault="00273FD3" w:rsidP="00273FD3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</w:pPr>
                              <w:r w:rsidRPr="00273FD3"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14:paraId="41D51A07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7544CB3" w14:textId="77777777" w:rsidR="00273FD3" w:rsidRPr="00273FD3" w:rsidRDefault="007F532E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hyperlink r:id="rId12" w:tgtFrame="_blank" w:history="1">
                          <w:r w:rsidR="00273FD3" w:rsidRPr="00273FD3">
                            <w:rPr>
                              <w:rFonts w:ascii="Calibri" w:eastAsia="Calibri" w:hAnsi="Calibri" w:cs="Calibri"/>
                              <w:color w:val="000001"/>
                              <w:sz w:val="22"/>
                            </w:rPr>
                            <w:t>m.meijer@flexcraft.eu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"/>
                        </w:tblGrid>
                        <w:tr w:rsidR="00273FD3" w:rsidRPr="00273FD3" w14:paraId="27F63D2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680F2473" w14:textId="77777777" w:rsidR="00273FD3" w:rsidRPr="00273FD3" w:rsidRDefault="00273FD3" w:rsidP="00273FD3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</w:pPr>
                              <w:r w:rsidRPr="00273FD3">
                                <w:rPr>
                                  <w:rFonts w:ascii="Calibri" w:eastAsia="Calibri" w:hAnsi="Calibri" w:cs="Calibri"/>
                                  <w:color w:val="EF6B00"/>
                                  <w:sz w:val="22"/>
                                </w:rPr>
                                <w:t>|</w:t>
                              </w:r>
                            </w:p>
                          </w:tc>
                        </w:tr>
                      </w:tbl>
                      <w:p w14:paraId="2C95A251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0"/>
                            <w:lang w:eastAsia="nl-NL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380D565" w14:textId="77777777" w:rsidR="00273FD3" w:rsidRPr="00273FD3" w:rsidRDefault="007F532E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hyperlink r:id="rId13" w:history="1">
                          <w:r w:rsidR="00273FD3" w:rsidRPr="00273FD3">
                            <w:rPr>
                              <w:rFonts w:ascii="Calibri" w:eastAsia="Calibri" w:hAnsi="Calibri" w:cs="Calibri"/>
                              <w:color w:val="0563C1"/>
                              <w:sz w:val="22"/>
                              <w:u w:val="single"/>
                            </w:rPr>
                            <w:t>www.flexcraft.nl</w:t>
                          </w:r>
                        </w:hyperlink>
                      </w:p>
                    </w:tc>
                  </w:tr>
                </w:tbl>
                <w:p w14:paraId="5FC66DFF" w14:textId="77777777" w:rsidR="00273FD3" w:rsidRPr="00273FD3" w:rsidRDefault="00273FD3" w:rsidP="00273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</w:tbl>
          <w:p w14:paraId="17EB6C75" w14:textId="77777777" w:rsidR="00273FD3" w:rsidRPr="00273FD3" w:rsidRDefault="00273FD3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273FD3" w:rsidRPr="00273FD3" w14:paraId="7F6AD5AD" w14:textId="77777777" w:rsidTr="003F7D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7"/>
            </w:tblGrid>
            <w:tr w:rsidR="00273FD3" w:rsidRPr="00273FD3" w14:paraId="1003DDE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BB1D34C" w14:textId="77777777" w:rsidR="00273FD3" w:rsidRPr="00273FD3" w:rsidRDefault="00273FD3" w:rsidP="00273FD3">
                  <w:pPr>
                    <w:spacing w:after="0" w:line="240" w:lineRule="auto"/>
                    <w:rPr>
                      <w:rFonts w:ascii="Calibri" w:eastAsia="Calibri" w:hAnsi="Calibri" w:cs="Calibri"/>
                      <w:color w:val="000001"/>
                      <w:sz w:val="22"/>
                    </w:rPr>
                  </w:pPr>
                  <w:r w:rsidRPr="00273FD3">
                    <w:rPr>
                      <w:rFonts w:ascii="Calibri" w:eastAsia="Calibri" w:hAnsi="Calibri" w:cs="Calibri"/>
                      <w:color w:val="000001"/>
                      <w:sz w:val="22"/>
                    </w:rPr>
                    <w:t>Einsteinstraat 9b</w:t>
                  </w:r>
                </w:p>
              </w:tc>
            </w:tr>
          </w:tbl>
          <w:p w14:paraId="7F65CCB2" w14:textId="77777777" w:rsidR="00273FD3" w:rsidRPr="00273FD3" w:rsidRDefault="00273FD3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  <w:tr w:rsidR="00273FD3" w:rsidRPr="00273FD3" w14:paraId="381E019F" w14:textId="77777777" w:rsidTr="003F7DB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</w:tblGrid>
            <w:tr w:rsidR="00273FD3" w:rsidRPr="00273FD3" w14:paraId="7214BD84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"/>
                    <w:gridCol w:w="50"/>
                    <w:gridCol w:w="992"/>
                  </w:tblGrid>
                  <w:tr w:rsidR="00273FD3" w:rsidRPr="00273FD3" w14:paraId="5A62845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094485B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r w:rsidRPr="00273FD3"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  <w:t>4207 HW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3A8A44D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r w:rsidRPr="00273FD3"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B3DE43" w14:textId="77777777" w:rsidR="00273FD3" w:rsidRPr="00273FD3" w:rsidRDefault="00273FD3" w:rsidP="00273FD3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</w:pPr>
                        <w:r w:rsidRPr="00273FD3">
                          <w:rPr>
                            <w:rFonts w:ascii="Calibri" w:eastAsia="Calibri" w:hAnsi="Calibri" w:cs="Calibri"/>
                            <w:color w:val="000001"/>
                            <w:sz w:val="22"/>
                          </w:rPr>
                          <w:t>Gorinchem</w:t>
                        </w:r>
                      </w:p>
                    </w:tc>
                  </w:tr>
                </w:tbl>
                <w:p w14:paraId="107BA279" w14:textId="77777777" w:rsidR="00273FD3" w:rsidRPr="00273FD3" w:rsidRDefault="00273FD3" w:rsidP="00273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nl-NL"/>
                    </w:rPr>
                  </w:pPr>
                </w:p>
              </w:tc>
            </w:tr>
          </w:tbl>
          <w:p w14:paraId="1DA6847E" w14:textId="77777777" w:rsidR="00AB70D6" w:rsidRDefault="00AB70D6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  <w:p w14:paraId="20B76EAF" w14:textId="2F63AB11" w:rsidR="00AB70D6" w:rsidRPr="00273FD3" w:rsidRDefault="00AB70D6" w:rsidP="00273FD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l-NL"/>
              </w:rPr>
            </w:pPr>
          </w:p>
        </w:tc>
      </w:tr>
    </w:tbl>
    <w:p w14:paraId="638462CD" w14:textId="45575ABC" w:rsidR="00F5066F" w:rsidRPr="007F532E" w:rsidRDefault="00F5066F" w:rsidP="007F532E">
      <w:pPr>
        <w:rPr>
          <w:rFonts w:cs="Arial"/>
          <w:szCs w:val="20"/>
        </w:rPr>
      </w:pPr>
    </w:p>
    <w:sectPr w:rsidR="00F5066F" w:rsidRPr="007F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46C"/>
    <w:multiLevelType w:val="multilevel"/>
    <w:tmpl w:val="0C2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042BF"/>
    <w:multiLevelType w:val="hybridMultilevel"/>
    <w:tmpl w:val="B08425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0D6D"/>
    <w:rsid w:val="00050673"/>
    <w:rsid w:val="00273FD3"/>
    <w:rsid w:val="00317EC8"/>
    <w:rsid w:val="00397CE2"/>
    <w:rsid w:val="003A6EAA"/>
    <w:rsid w:val="003F7DB0"/>
    <w:rsid w:val="004A0D6D"/>
    <w:rsid w:val="00581D06"/>
    <w:rsid w:val="0064539B"/>
    <w:rsid w:val="00671340"/>
    <w:rsid w:val="007F532E"/>
    <w:rsid w:val="009139C0"/>
    <w:rsid w:val="00AB70D6"/>
    <w:rsid w:val="00D22929"/>
    <w:rsid w:val="00F5066F"/>
    <w:rsid w:val="00F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257"/>
  <w15:chartTrackingRefBased/>
  <w15:docId w15:val="{AB03C53D-53D3-4662-B2AD-6E2E7DE6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4A0D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0D6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0D6D"/>
    <w:rPr>
      <w:szCs w:val="20"/>
    </w:rPr>
  </w:style>
  <w:style w:type="character" w:styleId="Hyperlink">
    <w:name w:val="Hyperlink"/>
    <w:basedOn w:val="Standaardalinea-lettertype"/>
    <w:uiPriority w:val="99"/>
    <w:unhideWhenUsed/>
    <w:rsid w:val="004A0D6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0D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A6EA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97C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rkgroep.nl" TargetMode="External"/><Relationship Id="rId13" Type="http://schemas.openxmlformats.org/officeDocument/2006/relationships/hyperlink" Target="http://www.flexcraf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e@werkgroep.nl" TargetMode="External"/><Relationship Id="rId12" Type="http://schemas.openxmlformats.org/officeDocument/2006/relationships/hyperlink" Target="mailto:m.meijer@flexcraf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tel:+31%20(0)88%20730%2079%2014" TargetMode="External"/><Relationship Id="rId5" Type="http://schemas.openxmlformats.org/officeDocument/2006/relationships/hyperlink" Target="mailto:arbeidsmigranten@moerdijk.nl" TargetMode="External"/><Relationship Id="rId15" Type="http://schemas.openxmlformats.org/officeDocument/2006/relationships/theme" Target="theme/theme1.xml"/><Relationship Id="rId10" Type="http://schemas.openxmlformats.org/officeDocument/2006/relationships/hyperlink" Target="tel:+31%20(0)6%20574%20501%20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van der, Maud</dc:creator>
  <cp:keywords/>
  <dc:description/>
  <cp:lastModifiedBy>Lee van der, Maud</cp:lastModifiedBy>
  <cp:revision>2</cp:revision>
  <dcterms:created xsi:type="dcterms:W3CDTF">2022-05-05T09:18:00Z</dcterms:created>
  <dcterms:modified xsi:type="dcterms:W3CDTF">2022-05-05T09:18:00Z</dcterms:modified>
</cp:coreProperties>
</file>